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A7DE">
      <w:pPr>
        <w:pStyle w:val="29"/>
        <w:rPr>
          <w:rFonts w:ascii="Arial Narrow" w:hAnsi="Arial Narrow"/>
          <w:sz w:val="24"/>
        </w:rPr>
      </w:pPr>
    </w:p>
    <w:p w14:paraId="61576453">
      <w:pPr>
        <w:pStyle w:val="29"/>
        <w:jc w:val="center"/>
        <w:rPr>
          <w:rFonts w:ascii="Arial Narrow" w:hAnsi="Arial Narrow"/>
          <w:sz w:val="24"/>
        </w:rPr>
      </w:pPr>
    </w:p>
    <w:p w14:paraId="4D3833A6">
      <w:pPr>
        <w:pStyle w:val="29"/>
        <w:ind w:firstLine="2641" w:firstLineChars="1100"/>
        <w:jc w:val="both"/>
        <w:rPr>
          <w:rFonts w:hint="default" w:ascii="Arial Narrow" w:hAnsi="Arial Narrow"/>
          <w:b/>
          <w:sz w:val="24"/>
          <w:lang w:val="tr-TR"/>
        </w:rPr>
      </w:pPr>
      <w:bookmarkStart w:id="0" w:name="_GoBack"/>
      <w:bookmarkEnd w:id="0"/>
      <w:r>
        <w:rPr>
          <w:rFonts w:hint="default" w:ascii="Arial Narrow" w:hAnsi="Arial Narrow"/>
          <w:b/>
          <w:sz w:val="24"/>
          <w:lang w:val="tr-TR"/>
        </w:rPr>
        <w:t xml:space="preserve">IĞDIR TÜRKİYE ODALAR VE BORSALAR </w:t>
      </w:r>
    </w:p>
    <w:p w14:paraId="0301F70F">
      <w:pPr>
        <w:pStyle w:val="29"/>
        <w:ind w:firstLine="1681" w:firstLineChars="700"/>
        <w:jc w:val="both"/>
        <w:rPr>
          <w:rFonts w:ascii="Arial Narrow" w:hAnsi="Arial Narrow"/>
          <w:b/>
          <w:sz w:val="24"/>
        </w:rPr>
      </w:pPr>
      <w:r>
        <w:rPr>
          <w:rFonts w:hint="default" w:ascii="Arial Narrow" w:hAnsi="Arial Narrow"/>
          <w:b/>
          <w:sz w:val="24"/>
          <w:lang w:val="tr-TR"/>
        </w:rPr>
        <w:t xml:space="preserve">BİRLİĞİ </w:t>
      </w:r>
      <w:r>
        <w:rPr>
          <w:rFonts w:ascii="Arial Narrow" w:hAnsi="Arial Narrow"/>
          <w:b/>
          <w:sz w:val="24"/>
        </w:rPr>
        <w:t>MESLEKİ VE TEKNİK ANADOLU LİSESİ MÜDÜRLÜĞÜNE</w:t>
      </w:r>
    </w:p>
    <w:p w14:paraId="7349F86A">
      <w:pPr>
        <w:pStyle w:val="2"/>
        <w:keepNext w:val="0"/>
        <w:keepLines w:val="0"/>
        <w:widowControl/>
        <w:suppressLineNumbers w:val="0"/>
        <w:ind w:left="0"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Okulunuzda ……………………….. öğretmeni olarak görev yapmaktayım. Okulunuzda münhal bulunan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Atölye ve Laboratuvar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Şefliğine görevlendirilmek istiyorum.</w:t>
      </w:r>
    </w:p>
    <w:p w14:paraId="7F022CDD">
      <w:pPr>
        <w:pStyle w:val="29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Gereğini arz ederim.</w:t>
      </w:r>
    </w:p>
    <w:p w14:paraId="70B05E45">
      <w:pPr>
        <w:pStyle w:val="29"/>
        <w:jc w:val="both"/>
        <w:rPr>
          <w:rFonts w:ascii="Arial Narrow" w:hAnsi="Arial Narrow"/>
          <w:sz w:val="24"/>
        </w:rPr>
      </w:pPr>
    </w:p>
    <w:p w14:paraId="3A251FC8">
      <w:pPr>
        <w:pStyle w:val="29"/>
        <w:jc w:val="both"/>
        <w:rPr>
          <w:rFonts w:ascii="Arial Narrow" w:hAnsi="Arial Narrow"/>
          <w:sz w:val="24"/>
        </w:rPr>
      </w:pPr>
    </w:p>
    <w:p w14:paraId="039229F2">
      <w:pPr>
        <w:pStyle w:val="29"/>
        <w:jc w:val="both"/>
        <w:rPr>
          <w:rFonts w:hint="default" w:ascii="Arial Narrow" w:hAnsi="Arial Narrow"/>
          <w:sz w:val="24"/>
          <w:lang w:val="tr-TR"/>
        </w:rPr>
      </w:pPr>
      <w:r>
        <w:rPr>
          <w:rFonts w:ascii="Arial Narrow" w:hAnsi="Arial Narrow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142875</wp:posOffset>
                </wp:positionV>
                <wp:extent cx="2241550" cy="548640"/>
                <wp:effectExtent l="0" t="0" r="6350" b="381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661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F356D">
                            <w:pPr>
                              <w:pStyle w:val="29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......................</w:t>
                            </w:r>
                          </w:p>
                          <w:p w14:paraId="1C293638">
                            <w:pPr>
                              <w:pStyle w:val="29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.........................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26" o:spt="202" type="#_x0000_t202" style="position:absolute;left:0pt;margin-left:284.1pt;margin-top:11.25pt;height:43.2pt;width:176.5pt;z-index:251659264;mso-width-relative:page;mso-height-relative:page;" fillcolor="#FFFFFF [3201]" filled="t" stroked="f" coordsize="21600,21600" o:gfxdata="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i83WvVAAAACgEAAA8AAAAAAAAAAQAgAAAAIgAA&#10;AGRycy9kb3ducmV2LnhtbFBLAQIUABQAAAAIAIdO4kBKb9u0RAIAAJIEAAAOAAAAAAAAAAEAIAAA&#10;ACQ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C4F356D">
                      <w:pPr>
                        <w:pStyle w:val="29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......................</w:t>
                      </w:r>
                    </w:p>
                    <w:p w14:paraId="1C293638">
                      <w:pPr>
                        <w:pStyle w:val="29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......................... Öğretmeni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   …./…./202</w:t>
      </w:r>
      <w:r>
        <w:rPr>
          <w:rFonts w:hint="default" w:ascii="Arial Narrow" w:hAnsi="Arial Narrow"/>
          <w:sz w:val="24"/>
          <w:lang w:val="tr-TR"/>
        </w:rPr>
        <w:t>4</w:t>
      </w:r>
    </w:p>
    <w:p w14:paraId="0B0A375C">
      <w:pPr>
        <w:pStyle w:val="29"/>
        <w:jc w:val="both"/>
        <w:rPr>
          <w:rFonts w:ascii="Arial Narrow" w:hAnsi="Arial Narrow"/>
          <w:sz w:val="24"/>
        </w:rPr>
      </w:pPr>
    </w:p>
    <w:p w14:paraId="264E91FE">
      <w:pPr>
        <w:pStyle w:val="29"/>
        <w:jc w:val="both"/>
        <w:rPr>
          <w:rFonts w:ascii="Arial Narrow" w:hAnsi="Arial Narrow"/>
          <w:sz w:val="24"/>
        </w:rPr>
      </w:pPr>
    </w:p>
    <w:p w14:paraId="4B48F067">
      <w:pPr>
        <w:pStyle w:val="29"/>
        <w:jc w:val="both"/>
        <w:rPr>
          <w:rFonts w:ascii="Arial Narrow" w:hAnsi="Arial Narrow"/>
          <w:sz w:val="24"/>
        </w:rPr>
      </w:pPr>
    </w:p>
    <w:p w14:paraId="2BE43372">
      <w:pPr>
        <w:pStyle w:val="29"/>
        <w:jc w:val="both"/>
        <w:rPr>
          <w:rFonts w:ascii="Arial Narrow" w:hAnsi="Arial Narrow"/>
          <w:sz w:val="24"/>
        </w:rPr>
      </w:pPr>
    </w:p>
    <w:p w14:paraId="5F32DC19">
      <w:pPr>
        <w:pStyle w:val="29"/>
        <w:jc w:val="both"/>
        <w:rPr>
          <w:rFonts w:ascii="Arial Narrow" w:hAnsi="Arial Narrow"/>
          <w:sz w:val="24"/>
        </w:rPr>
      </w:pPr>
    </w:p>
    <w:p w14:paraId="5B29E978">
      <w:pPr>
        <w:pStyle w:val="29"/>
        <w:jc w:val="both"/>
        <w:rPr>
          <w:rFonts w:ascii="Arial Narrow" w:hAnsi="Arial Narrow"/>
          <w:sz w:val="24"/>
        </w:rPr>
      </w:pPr>
    </w:p>
    <w:p w14:paraId="64128F0C">
      <w:pPr>
        <w:pStyle w:val="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Adres:</w:t>
      </w:r>
    </w:p>
    <w:p w14:paraId="6732DB56">
      <w:pPr>
        <w:pStyle w:val="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Telefon:</w:t>
      </w:r>
    </w:p>
    <w:p w14:paraId="58D4B513">
      <w:pPr>
        <w:pStyle w:val="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T.C Kimlik No:</w:t>
      </w:r>
    </w:p>
    <w:p w14:paraId="66042AF5">
      <w:pPr>
        <w:pStyle w:val="29"/>
        <w:jc w:val="both"/>
        <w:rPr>
          <w:rFonts w:ascii="Arial Narrow" w:hAnsi="Arial Narrow"/>
          <w:sz w:val="24"/>
        </w:rPr>
      </w:pPr>
    </w:p>
    <w:p w14:paraId="5E5BE605">
      <w:pPr>
        <w:pStyle w:val="29"/>
        <w:jc w:val="both"/>
        <w:rPr>
          <w:rFonts w:ascii="Arial Narrow" w:hAnsi="Arial Narrow"/>
          <w:sz w:val="24"/>
        </w:rPr>
      </w:pPr>
    </w:p>
    <w:p w14:paraId="5C4BC743">
      <w:pPr>
        <w:pStyle w:val="29"/>
        <w:jc w:val="both"/>
        <w:rPr>
          <w:rFonts w:ascii="Arial Narrow" w:hAnsi="Arial Narrow"/>
          <w:sz w:val="24"/>
        </w:rPr>
      </w:pPr>
    </w:p>
    <w:p w14:paraId="00C45B8A">
      <w:pPr>
        <w:pStyle w:val="29"/>
        <w:jc w:val="both"/>
        <w:rPr>
          <w:rFonts w:ascii="Arial Narrow" w:hAnsi="Arial Narrow"/>
          <w:sz w:val="24"/>
        </w:rPr>
      </w:pPr>
    </w:p>
    <w:p w14:paraId="6624C3EE">
      <w:pPr>
        <w:pStyle w:val="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Ek: Şeflik Değerlendirme Formu (Ek-5)</w:t>
      </w:r>
    </w:p>
    <w:sectPr>
      <w:type w:val="continuous"/>
      <w:pgSz w:w="11910" w:h="16840"/>
      <w:pgMar w:top="1417" w:right="1417" w:bottom="1417" w:left="1417" w:header="0" w:footer="1361" w:gutter="0"/>
      <w:cols w:space="284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A2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5"/>
  <w:bordersDoNotSurroundHeader w:val="0"/>
  <w:bordersDoNotSurroundFooter w:val="0"/>
  <w:documentProtection w:enforcement="0"/>
  <w:defaultTabStop w:val="708"/>
  <w:autoHyphenation/>
  <w:hyphenationZone w:val="425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CF"/>
    <w:rsid w:val="0004656E"/>
    <w:rsid w:val="00063BE8"/>
    <w:rsid w:val="00082E95"/>
    <w:rsid w:val="0011392A"/>
    <w:rsid w:val="0014333C"/>
    <w:rsid w:val="001A4A82"/>
    <w:rsid w:val="001C7830"/>
    <w:rsid w:val="002011A3"/>
    <w:rsid w:val="0030189D"/>
    <w:rsid w:val="00343655"/>
    <w:rsid w:val="003E7144"/>
    <w:rsid w:val="003F74B3"/>
    <w:rsid w:val="004A29C7"/>
    <w:rsid w:val="004A38E1"/>
    <w:rsid w:val="005322F5"/>
    <w:rsid w:val="005B3FAA"/>
    <w:rsid w:val="0063464F"/>
    <w:rsid w:val="006872CC"/>
    <w:rsid w:val="006C3867"/>
    <w:rsid w:val="006D2FE8"/>
    <w:rsid w:val="007D34A1"/>
    <w:rsid w:val="007F10F2"/>
    <w:rsid w:val="00843EA7"/>
    <w:rsid w:val="008D4AC4"/>
    <w:rsid w:val="008F53E1"/>
    <w:rsid w:val="00A12B18"/>
    <w:rsid w:val="00A17BCC"/>
    <w:rsid w:val="00A262CC"/>
    <w:rsid w:val="00A45F92"/>
    <w:rsid w:val="00A6245C"/>
    <w:rsid w:val="00A85CFE"/>
    <w:rsid w:val="00A96A07"/>
    <w:rsid w:val="00C16B44"/>
    <w:rsid w:val="00C37636"/>
    <w:rsid w:val="00C666CC"/>
    <w:rsid w:val="00CE60CF"/>
    <w:rsid w:val="00F03BD7"/>
    <w:rsid w:val="00F46312"/>
    <w:rsid w:val="00FA6BEF"/>
    <w:rsid w:val="07DA5449"/>
    <w:rsid w:val="0E212D51"/>
    <w:rsid w:val="599A2EE8"/>
    <w:rsid w:val="651F187C"/>
    <w:rsid w:val="776700AE"/>
    <w:rsid w:val="7E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Subtitle"/>
    <w:basedOn w:val="1"/>
    <w:next w:val="1"/>
    <w:link w:val="2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0">
    <w:name w:val="Başlık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1">
    <w:name w:val="Başlık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2">
    <w:name w:val="Başlık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3">
    <w:name w:val="Başlık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4">
    <w:name w:val="Başlık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5">
    <w:name w:val="Başlık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Başlık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Konu Başlığı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Altyazı Char"/>
    <w:basedOn w:val="11"/>
    <w:link w:val="16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30">
    <w:name w:val="Quote"/>
    <w:basedOn w:val="1"/>
    <w:next w:val="1"/>
    <w:link w:val="31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Alıntı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3">
    <w:name w:val="Güçlü Alıntı Char"/>
    <w:basedOn w:val="11"/>
    <w:link w:val="32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4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Intense Emphasis"/>
    <w:basedOn w:val="1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38">
    <w:name w:val="Book Title"/>
    <w:basedOn w:val="11"/>
    <w:qFormat/>
    <w:uiPriority w:val="33"/>
    <w:rPr>
      <w:b/>
      <w:bCs/>
      <w:i/>
      <w:iCs/>
      <w:spacing w:val="5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12</TotalTime>
  <ScaleCrop>false</ScaleCrop>
  <LinksUpToDate>false</LinksUpToDate>
  <CharactersWithSpaces>332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2021-09-30T12:39:00Z</dcterms:created>
  <dc:creator>muallim</dc:creator>
  <cp:lastModifiedBy>Administrator</cp:lastModifiedBy>
  <dcterms:modified xsi:type="dcterms:W3CDTF">2024-09-09T10:51:19Z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5CA0EBF84A1744E88BCBB9FF26AF0A35_13</vt:lpwstr>
  </property>
</Properties>
</file>